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Winton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Whitton</w:t>
      </w:r>
      <w:r>
        <w:rPr>
          <w:rFonts w:ascii="Arial" w:cs="Arial" w:hAnsi="Arial"/>
          <w:sz w:val="24"/>
          <w:szCs w:val="24"/>
        </w:rPr>
        <w:t xml:space="preserve"> at </w:t>
      </w:r>
      <w:r w:rsidRPr="004B1A6B">
        <w:rPr>
          <w:rFonts w:ascii="Arial" w:cs="Arial" w:hAnsi="Arial"/>
          <w:sz w:val="24"/>
          <w:szCs w:val="24"/>
          <w:highlight w:val="yellow"/>
        </w:rPr>
        <w:t>916-929-1417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Winton</w:t>
      </w:r>
      <w:r w:rsidRPr="00D10A7C">
        <w:rPr>
          <w:rFonts w:ascii="Arial" w:cs="Arial" w:hAnsi="Arial"/>
          <w:sz w:val="24"/>
          <w:szCs w:val="24"/>
        </w:rPr>
        <w:t xml:space="preserve"> a </w:t>
      </w:r>
      <w:r w:rsidRPr="004B1A6B">
        <w:rPr>
          <w:rFonts w:ascii="Arial" w:cs="Arial" w:hAnsi="Arial"/>
          <w:sz w:val="24"/>
          <w:szCs w:val="24"/>
          <w:highlight w:val="yellow"/>
        </w:rPr>
        <w:t>916-929-1417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Winton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916-929-1417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Winton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916-929-1417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Winton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916-929-1417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Winton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916-929-1417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