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Meadowbrook Oaks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0400026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Steve Saner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Steve Saner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916-435-0103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