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 Anna Yacht Center *cl 2005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Dale Wolf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