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Ebrpd Old Briones Regional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0707643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Hal Maclean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Hal Maclean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Management Sup</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510-544-2328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