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Strawberry Tract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No of 50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Dennis</w:t>
      </w:r>
      <w:r>
        <w:rPr>
          <w:rFonts w:ascii="Arial" w:cs="Arial" w:hAnsi="Arial"/>
          <w:sz w:val="24"/>
          <w:szCs w:val="24"/>
        </w:rPr>
        <w:t xml:space="preserve"> at </w:t>
      </w:r>
      <w:r w:rsidRPr="004B1A6B">
        <w:rPr>
          <w:rFonts w:ascii="Arial" w:cs="Arial" w:hAnsi="Arial"/>
          <w:sz w:val="24"/>
          <w:szCs w:val="24"/>
          <w:highlight w:val="yellow"/>
        </w:rPr>
        <w:t>415-987-4549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Strawberry Tract Water System</w:t>
      </w:r>
      <w:r w:rsidRPr="00D10A7C">
        <w:rPr>
          <w:rFonts w:ascii="Arial" w:cs="Arial" w:hAnsi="Arial"/>
          <w:sz w:val="24"/>
          <w:szCs w:val="24"/>
        </w:rPr>
        <w:t xml:space="preserve"> a </w:t>
      </w:r>
      <w:r w:rsidRPr="004B1A6B">
        <w:rPr>
          <w:rFonts w:ascii="Arial" w:cs="Arial" w:hAnsi="Arial"/>
          <w:sz w:val="24"/>
          <w:szCs w:val="24"/>
          <w:highlight w:val="yellow"/>
        </w:rPr>
        <w:t>415-987-4549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Strawberry Tract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415-987-4549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Strawberry Tract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415-987-4549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Strawberry Tract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415-987-4549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Strawberry Tract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415-987-4549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