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Alder Inn Tahoe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Sam Parmar</w:t>
      </w:r>
      <w:r>
        <w:rPr>
          <w:rFonts w:ascii="Arial" w:cs="Arial" w:hAnsi="Arial"/>
          <w:sz w:val="24"/>
          <w:szCs w:val="24"/>
        </w:rPr>
        <w:t xml:space="preserve"> at </w:t>
      </w:r>
      <w:r w:rsidRPr="004B1A6B">
        <w:rPr>
          <w:rFonts w:ascii="Arial" w:cs="Arial" w:hAnsi="Arial"/>
          <w:sz w:val="24"/>
          <w:szCs w:val="24"/>
          <w:highlight w:val="yellow"/>
        </w:rPr>
        <w:t>925-848-4564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Alder Inn Tahoe</w:t>
      </w:r>
      <w:r w:rsidRPr="00D10A7C">
        <w:rPr>
          <w:rFonts w:ascii="Arial" w:cs="Arial" w:hAnsi="Arial"/>
          <w:sz w:val="24"/>
          <w:szCs w:val="24"/>
        </w:rPr>
        <w:t xml:space="preserve"> a </w:t>
      </w:r>
      <w:r w:rsidRPr="004B1A6B">
        <w:rPr>
          <w:rFonts w:ascii="Arial" w:cs="Arial" w:hAnsi="Arial"/>
          <w:sz w:val="24"/>
          <w:szCs w:val="24"/>
          <w:highlight w:val="yellow"/>
        </w:rPr>
        <w:t>925-848-4564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Alder Inn Tahoe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925-848-4564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Alder Inn Tahoe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925-848-4564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Alder Inn Tahoe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925-848-4564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Alder Inn Tahoe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925-848-4564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