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Bridal Veil Picnic 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Bridal Veil Picnic 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Bridal Veil Picnic 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Bridal Veil Picnic 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Bridal Veil Picnic 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Bridal Veil Picnic 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