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Placer Energy Center - Residence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Placer Energy Center - Residence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Placer Energy Center - Residence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Placer Energy Center - Residence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Placer Energy Center - Residence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Placer Energy Center - Residence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