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County Waterworks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Waterworks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County Waterworks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Waterworks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Waterworks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Waterworks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