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Tract 1199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Norma I. Garza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Norma I. Garza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Contact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559-847-7457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