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Usfs/rancheria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Elaine Locke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559-297-0706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