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Skf County Sanitation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Currie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Skf County Sanitation District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Skf County Sanitation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Skf County Sanitation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Skf County Sanitation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Skf County Sanitation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