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Fcpr/pine Flat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Fcpr/pine Flat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Fcpr/pine Flat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Fcpr/pine Flat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Fcpr/pine Flat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Fcpr/pine Flat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