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Vulcan Materials Company - Friant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Environmental Department</w:t>
      </w:r>
      <w:r>
        <w:rPr>
          <w:rFonts w:ascii="Arial" w:cs="Arial" w:hAnsi="Arial"/>
          <w:sz w:val="24"/>
          <w:szCs w:val="24"/>
        </w:rPr>
        <w:t xml:space="preserve"> at </w:t>
      </w:r>
      <w:r w:rsidRPr="004B1A6B">
        <w:rPr>
          <w:rFonts w:ascii="Arial" w:cs="Arial" w:hAnsi="Arial"/>
          <w:sz w:val="24"/>
          <w:szCs w:val="24"/>
          <w:highlight w:val="yellow"/>
        </w:rPr>
        <w:t>818-553-8913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Vulcan Materials Company - Friant</w:t>
      </w:r>
      <w:r w:rsidRPr="00D10A7C">
        <w:rPr>
          <w:rFonts w:ascii="Arial" w:cs="Arial" w:hAnsi="Arial"/>
          <w:sz w:val="24"/>
          <w:szCs w:val="24"/>
        </w:rPr>
        <w:t xml:space="preserve"> a </w:t>
      </w:r>
      <w:r w:rsidRPr="004B1A6B">
        <w:rPr>
          <w:rFonts w:ascii="Arial" w:cs="Arial" w:hAnsi="Arial"/>
          <w:sz w:val="24"/>
          <w:szCs w:val="24"/>
          <w:highlight w:val="yellow"/>
        </w:rPr>
        <w:t>818-553-8913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Vulcan Materials Company - Friant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818-553-8913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Vulcan Materials Company - Friant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818-553-8913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Vulcan Materials Company - Friant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818-553-8913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Vulcan Materials Company - Friant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818-553-8913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