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Air Way Farms Inc/five Points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