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Shaver Lake Heights Mwc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New Edison Well, Lateral Well, Dogwood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Mary Ballentine</w:t>
      </w:r>
      <w:r>
        <w:rPr>
          <w:rFonts w:ascii="Arial" w:cs="Arial" w:hAnsi="Arial"/>
          <w:sz w:val="24"/>
          <w:szCs w:val="24"/>
        </w:rPr>
        <w:t xml:space="preserve"> at </w:t>
      </w:r>
      <w:r w:rsidRPr="004B1A6B">
        <w:rPr>
          <w:rFonts w:ascii="Arial" w:cs="Arial" w:hAnsi="Arial"/>
          <w:sz w:val="24"/>
          <w:szCs w:val="24"/>
          <w:highlight w:val="yellow"/>
        </w:rPr>
        <w:t>559-906-3151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Shaver Lake Heights Mwc</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559-906-3151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Shaver Lake Heights Mwc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559-906-3151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Shaver Lake Heights Mwc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559-906-3151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Shaver Lake Heights Mwc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559-906-3151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Shaver Lake Heights Mwc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559-906-3151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