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Grove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Anna Del Pape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Grove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Grove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Grove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Grove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Grove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