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Wiest Lake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Moorhead - Gate 210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Jorge Gomez</w:t>
      </w:r>
      <w:r>
        <w:rPr>
          <w:rFonts w:ascii="Arial" w:cs="Arial" w:hAnsi="Arial"/>
          <w:sz w:val="24"/>
          <w:szCs w:val="24"/>
        </w:rPr>
        <w:t xml:space="preserve"> at </w:t>
      </w:r>
      <w:r w:rsidRPr="004B1A6B">
        <w:rPr>
          <w:rFonts w:ascii="Arial" w:cs="Arial" w:hAnsi="Arial"/>
          <w:sz w:val="24"/>
          <w:szCs w:val="24"/>
          <w:highlight w:val="yellow"/>
        </w:rPr>
        <w:t>442-265-1825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Wiest Lake</w:t>
      </w:r>
      <w:r w:rsidR="0029798A" w:rsidRPr="00D10A7C">
        <w:rPr>
          <w:rFonts w:ascii="Arial" w:cs="Arial" w:hAnsi="Arial"/>
          <w:sz w:val="24"/>
          <w:szCs w:val="24"/>
        </w:rPr>
        <w:t xml:space="preserve"> a </w:t>
      </w:r>
      <w:r w:rsidR="0029798A" w:rsidRPr="004B1A6B">
        <w:rPr>
          <w:rFonts w:ascii="Arial" w:cs="Arial" w:hAnsi="Arial"/>
          <w:sz w:val="24"/>
          <w:szCs w:val="24"/>
          <w:highlight w:val="yellow"/>
        </w:rPr>
        <w:t>442-265-1825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Wiest Lake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442-265-1825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Wiest Lake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442-265-1825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Wiest Lake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442-265-1825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Wiest Lake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442-265-1825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