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Ocotillo Chevron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Reagan Shallal</w:t>
      </w:r>
      <w:r>
        <w:rPr>
          <w:rFonts w:ascii="Arial" w:cs="Arial" w:hAnsi="Arial"/>
          <w:sz w:val="24"/>
          <w:szCs w:val="24"/>
        </w:rPr>
        <w:t xml:space="preserve"> at </w:t>
      </w:r>
      <w:r w:rsidRPr="004B1A6B">
        <w:rPr>
          <w:rFonts w:ascii="Arial" w:cs="Arial" w:hAnsi="Arial"/>
          <w:sz w:val="24"/>
          <w:szCs w:val="24"/>
          <w:highlight w:val="yellow"/>
        </w:rPr>
        <w:t>619-746-3655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Ocotillo Chevron Station</w:t>
      </w:r>
      <w:r w:rsidRPr="00D10A7C">
        <w:rPr>
          <w:rFonts w:ascii="Arial" w:cs="Arial" w:hAnsi="Arial"/>
          <w:sz w:val="24"/>
          <w:szCs w:val="24"/>
        </w:rPr>
        <w:t xml:space="preserve"> a </w:t>
      </w:r>
      <w:r w:rsidRPr="004B1A6B">
        <w:rPr>
          <w:rFonts w:ascii="Arial" w:cs="Arial" w:hAnsi="Arial"/>
          <w:sz w:val="24"/>
          <w:szCs w:val="24"/>
          <w:highlight w:val="yellow"/>
        </w:rPr>
        <w:t>619-746-3655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Ocotillo Chevron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619-746-3655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Ocotillo Chevron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619-746-3655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Ocotillo Chevron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619-746-3655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Ocotillo Chevron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619-746-3655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