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Starlite Community Service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Catherine Strand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760-872-7704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