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Deep Springs College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29, 2024</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S 1999 - Standby, Well 03 Se 2016 - Active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Ciaran Willis</w:t>
      </w:r>
      <w:r>
        <w:rPr>
          <w:rFonts w:ascii="Arial" w:cs="Arial" w:hAnsi="Arial"/>
          <w:sz w:val="24"/>
          <w:szCs w:val="24"/>
        </w:rPr>
        <w:t xml:space="preserve"> at </w:t>
      </w:r>
      <w:r w:rsidRPr="004B1A6B">
        <w:rPr>
          <w:rFonts w:ascii="Arial" w:cs="Arial" w:hAnsi="Arial"/>
          <w:sz w:val="24"/>
          <w:szCs w:val="24"/>
          <w:highlight w:val="yellow"/>
        </w:rPr>
        <w:t>760-872-2000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Deep Springs College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760-872-2000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Deep Springs College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760-872-2000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Deep Springs College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760-872-2000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Deep Springs College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760-872-2000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Deep Springs College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760-872-2000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