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Fuller Acres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Frances Alcorn</w:t>
      </w:r>
      <w:r>
        <w:rPr>
          <w:rFonts w:ascii="Arial" w:cs="Arial" w:hAnsi="Arial"/>
          <w:sz w:val="24"/>
          <w:szCs w:val="24"/>
        </w:rPr>
        <w:t xml:space="preserve"> at </w:t>
      </w:r>
      <w:r w:rsidRPr="004B1A6B">
        <w:rPr>
          <w:rFonts w:ascii="Arial" w:cs="Arial" w:hAnsi="Arial"/>
          <w:sz w:val="24"/>
          <w:szCs w:val="24"/>
          <w:highlight w:val="yellow"/>
        </w:rPr>
        <w:t>661-319-5008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Fuller Acres Mutual Water Company</w:t>
      </w:r>
      <w:r w:rsidRPr="00D10A7C">
        <w:rPr>
          <w:rFonts w:ascii="Arial" w:cs="Arial" w:hAnsi="Arial"/>
          <w:sz w:val="24"/>
          <w:szCs w:val="24"/>
        </w:rPr>
        <w:t xml:space="preserve"> a </w:t>
      </w:r>
      <w:r w:rsidRPr="004B1A6B">
        <w:rPr>
          <w:rFonts w:ascii="Arial" w:cs="Arial" w:hAnsi="Arial"/>
          <w:sz w:val="24"/>
          <w:szCs w:val="24"/>
          <w:highlight w:val="yellow"/>
        </w:rPr>
        <w:t>661-319-5008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Fuller Acres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661-319-5008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Fuller Acres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661-319-5008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Fuller Acres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661-319-5008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Fuller Acres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661-319-5008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