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Riverdale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Purchased - Oildale Mwc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Tomas Fantauzzi</w:t>
      </w:r>
      <w:r>
        <w:rPr>
          <w:rFonts w:ascii="Arial" w:cs="Arial" w:hAnsi="Arial"/>
          <w:sz w:val="24"/>
          <w:szCs w:val="24"/>
        </w:rPr>
        <w:t xml:space="preserve"> at </w:t>
      </w:r>
      <w:r w:rsidRPr="004B1A6B">
        <w:rPr>
          <w:rFonts w:ascii="Arial" w:cs="Arial" w:hAnsi="Arial"/>
          <w:sz w:val="24"/>
          <w:szCs w:val="24"/>
          <w:highlight w:val="yellow"/>
        </w:rPr>
        <w:t>661-379-1843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Riverdale Village</w:t>
      </w:r>
      <w:r w:rsidRPr="00D10A7C">
        <w:rPr>
          <w:rFonts w:ascii="Arial" w:cs="Arial" w:hAnsi="Arial"/>
          <w:sz w:val="24"/>
          <w:szCs w:val="24"/>
        </w:rPr>
        <w:t xml:space="preserve"> a </w:t>
      </w:r>
      <w:r w:rsidRPr="004B1A6B">
        <w:rPr>
          <w:rFonts w:ascii="Arial" w:cs="Arial" w:hAnsi="Arial"/>
          <w:sz w:val="24"/>
          <w:szCs w:val="24"/>
          <w:highlight w:val="yellow"/>
        </w:rPr>
        <w:t>661-379-1843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Riverdale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661-379-1843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Riverdale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661-379-1843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Riverdale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661-379-1843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Riverdale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661-379-1843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