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Farmland Reserve,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1502273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Todd Turley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Land &amp; Gov Affrs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661-240-5749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