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Rosie Watkins Water System-forced-picme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Rosie Watkins Water System-forced-picme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Rosie Watkins Water System-forced-picme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Rosie Watkins Water System-forced-picme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Rosie Watkins Water System-forced-picme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Rosie Watkins Water System-forced-picme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