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Westside Industrial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Imogene Parris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Westside Industrial Center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Westside Industrial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Westside Industrial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Westside Industrial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Westside Industrial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