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Wp&amp;a - Lost Hills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Berrenda Mesa Canal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Melissa Mccormick</w:t>
      </w:r>
      <w:r>
        <w:rPr>
          <w:rFonts w:ascii="Arial" w:cs="Arial" w:hAnsi="Arial"/>
          <w:sz w:val="24"/>
          <w:szCs w:val="24"/>
        </w:rPr>
        <w:t xml:space="preserve"> at </w:t>
      </w:r>
      <w:r w:rsidRPr="004B1A6B">
        <w:rPr>
          <w:rFonts w:ascii="Arial" w:cs="Arial" w:hAnsi="Arial"/>
          <w:sz w:val="24"/>
          <w:szCs w:val="24"/>
          <w:highlight w:val="yellow"/>
        </w:rPr>
        <w:t>661-797-6441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Wp&amp;a - Lost Hills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661-797-6441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Wp&amp;a - Lost Hills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661-797-6441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Wp&amp;a - Lost Hills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661-797-6441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Wp&amp;a - Lost Hills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661-797-6441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Wp&amp;a - Lost Hills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661-797-6441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