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Chapel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Gerald Fair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661-823-9814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