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Grace Community Church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Iskander (alex) Hussein</w:t>
      </w:r>
      <w:r>
        <w:rPr>
          <w:rFonts w:ascii="Arial" w:cs="Arial" w:hAnsi="Arial"/>
          <w:sz w:val="24"/>
          <w:szCs w:val="24"/>
        </w:rPr>
        <w:t xml:space="preserve"> at </w:t>
      </w:r>
      <w:r w:rsidRPr="004B1A6B">
        <w:rPr>
          <w:rFonts w:ascii="Arial" w:cs="Arial" w:hAnsi="Arial"/>
          <w:sz w:val="24"/>
          <w:szCs w:val="24"/>
          <w:highlight w:val="yellow"/>
        </w:rPr>
        <w:t>661-343-8855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Grace Community Church Water System</w:t>
      </w:r>
      <w:r w:rsidRPr="00D10A7C">
        <w:rPr>
          <w:rFonts w:ascii="Arial" w:cs="Arial" w:hAnsi="Arial"/>
          <w:sz w:val="24"/>
          <w:szCs w:val="24"/>
        </w:rPr>
        <w:t xml:space="preserve"> a </w:t>
      </w:r>
      <w:r w:rsidRPr="004B1A6B">
        <w:rPr>
          <w:rFonts w:ascii="Arial" w:cs="Arial" w:hAnsi="Arial"/>
          <w:sz w:val="24"/>
          <w:szCs w:val="24"/>
          <w:highlight w:val="yellow"/>
        </w:rPr>
        <w:t>661-343-8855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Grace Community Church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661-343-8855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Grace Community Church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661-343-8855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Grace Community Church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661-343-8855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Grace Community Church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661-343-8855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