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Rosamond CSD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1510018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Kim Domingo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Kim Domingo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661-256-5708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