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City,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Barragan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760-559-6567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