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Taft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Jones</w:t>
      </w:r>
      <w:r>
        <w:rPr>
          <w:rFonts w:ascii="Arial" w:cs="Arial" w:hAnsi="Arial"/>
          <w:sz w:val="24"/>
          <w:szCs w:val="24"/>
        </w:rPr>
        <w:t xml:space="preserve"> at </w:t>
      </w:r>
      <w:r w:rsidRPr="004B1A6B">
        <w:rPr>
          <w:rFonts w:ascii="Arial" w:cs="Arial" w:hAnsi="Arial"/>
          <w:sz w:val="24"/>
          <w:szCs w:val="24"/>
          <w:highlight w:val="yellow"/>
        </w:rPr>
        <w:t>661-763-1222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Taft Recycled Water</w:t>
      </w:r>
      <w:r w:rsidRPr="00D10A7C">
        <w:rPr>
          <w:rFonts w:ascii="Arial" w:cs="Arial" w:hAnsi="Arial"/>
          <w:sz w:val="24"/>
          <w:szCs w:val="24"/>
        </w:rPr>
        <w:t xml:space="preserve"> a </w:t>
      </w:r>
      <w:r w:rsidRPr="004B1A6B">
        <w:rPr>
          <w:rFonts w:ascii="Arial" w:cs="Arial" w:hAnsi="Arial"/>
          <w:sz w:val="24"/>
          <w:szCs w:val="24"/>
          <w:highlight w:val="yellow"/>
        </w:rPr>
        <w:t>661-763-1222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Taft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661-763-1222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Taft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661-763-1222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Taft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661-763-1222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Taft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661-763-1222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