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Benefit 4c of County Service Area#4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