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Armona Community Services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Norm Quinn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559-584-4542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