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Kettleman City CSD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1610009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Rosa Maldonado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Rosa Maldonado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559-386-5866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