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Citizens Communications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Citizens Communications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Citizens Communications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Citizens Communications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Citizens Communications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Citizens Communications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