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Mira Loma High Desert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Mcmanus</w:t>
      </w:r>
      <w:r>
        <w:rPr>
          <w:rFonts w:ascii="Arial" w:cs="Arial" w:hAnsi="Arial"/>
          <w:sz w:val="24"/>
          <w:szCs w:val="24"/>
        </w:rPr>
        <w:t xml:space="preserve"> at </w:t>
      </w:r>
      <w:r w:rsidRPr="004B1A6B">
        <w:rPr>
          <w:rFonts w:ascii="Arial" w:cs="Arial" w:hAnsi="Arial"/>
          <w:sz w:val="24"/>
          <w:szCs w:val="24"/>
          <w:highlight w:val="yellow"/>
        </w:rPr>
        <w:t>661-295-8025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Mira Loma High Desert Hospital</w:t>
      </w:r>
      <w:r w:rsidRPr="00D10A7C">
        <w:rPr>
          <w:rFonts w:ascii="Arial" w:cs="Arial" w:hAnsi="Arial"/>
          <w:sz w:val="24"/>
          <w:szCs w:val="24"/>
        </w:rPr>
        <w:t xml:space="preserve"> a </w:t>
      </w:r>
      <w:r w:rsidRPr="004B1A6B">
        <w:rPr>
          <w:rFonts w:ascii="Arial" w:cs="Arial" w:hAnsi="Arial"/>
          <w:sz w:val="24"/>
          <w:szCs w:val="24"/>
          <w:highlight w:val="yellow"/>
        </w:rPr>
        <w:t>661-295-8025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Mira Loma High Desert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661-295-8025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Mira Loma High Desert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661-295-8025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Mira Loma High Desert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661-295-8025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Mira Loma High Desert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661-295-8025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