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Acton Conservation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1910804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