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Metropolitan Transportation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Ricardo Gonzales</w:t>
      </w:r>
      <w:r>
        <w:rPr>
          <w:rFonts w:ascii="Arial" w:cs="Arial" w:hAnsi="Arial"/>
          <w:sz w:val="24"/>
          <w:szCs w:val="24"/>
        </w:rPr>
        <w:t xml:space="preserve"> at </w:t>
      </w:r>
      <w:r w:rsidRPr="004B1A6B">
        <w:rPr>
          <w:rFonts w:ascii="Arial" w:cs="Arial" w:hAnsi="Arial"/>
          <w:sz w:val="24"/>
          <w:szCs w:val="24"/>
          <w:highlight w:val="yellow"/>
        </w:rPr>
        <w:t>213-972-6000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Transportation Agency</w:t>
      </w:r>
      <w:r w:rsidRPr="00D10A7C">
        <w:rPr>
          <w:rFonts w:ascii="Arial" w:cs="Arial" w:hAnsi="Arial"/>
          <w:sz w:val="24"/>
          <w:szCs w:val="24"/>
        </w:rPr>
        <w:t xml:space="preserve"> a </w:t>
      </w:r>
      <w:r w:rsidRPr="004B1A6B">
        <w:rPr>
          <w:rFonts w:ascii="Arial" w:cs="Arial" w:hAnsi="Arial"/>
          <w:sz w:val="24"/>
          <w:szCs w:val="24"/>
          <w:highlight w:val="yellow"/>
        </w:rPr>
        <w:t>213-972-6000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Metropolitan Transportation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213-972-6000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Transportation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213-972-6000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Transportation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213-972-6000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Transportation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213-972-6000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