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Eastin Arcola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Eastin Arcola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Eastin Arcola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Eastin Arcola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Eastin Arcola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Eastin Arcola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