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 Vina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2000601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Curtis Manganaan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559-674-4534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