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Kidz Can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Nancy Alejandrez</w:t>
      </w:r>
      <w:r>
        <w:rPr>
          <w:rFonts w:ascii="Arial" w:cs="Arial" w:hAnsi="Arial"/>
          <w:sz w:val="24"/>
          <w:szCs w:val="24"/>
        </w:rPr>
        <w:t xml:space="preserve"> at </w:t>
      </w:r>
      <w:r w:rsidRPr="004B1A6B">
        <w:rPr>
          <w:rFonts w:ascii="Arial" w:cs="Arial" w:hAnsi="Arial"/>
          <w:sz w:val="24"/>
          <w:szCs w:val="24"/>
          <w:highlight w:val="yellow"/>
        </w:rPr>
        <w:t>559-270-5380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Kidz Can 2</w:t>
      </w:r>
      <w:r w:rsidRPr="00D10A7C">
        <w:rPr>
          <w:rFonts w:ascii="Arial" w:cs="Arial" w:hAnsi="Arial"/>
          <w:sz w:val="24"/>
          <w:szCs w:val="24"/>
        </w:rPr>
        <w:t xml:space="preserve"> a </w:t>
      </w:r>
      <w:r w:rsidRPr="004B1A6B">
        <w:rPr>
          <w:rFonts w:ascii="Arial" w:cs="Arial" w:hAnsi="Arial"/>
          <w:sz w:val="24"/>
          <w:szCs w:val="24"/>
          <w:highlight w:val="yellow"/>
        </w:rPr>
        <w:t>559-270-5380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Kidz Can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559-270-5380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Kidz Can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559-270-5380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Kidz Can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559-270-5380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Kidz Can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559-270-5380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