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Albion River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Chelsea Strupp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707-937-1919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