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Mendocino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 Richardson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415-445-5476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