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Boont Berry Farm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Burt Cohen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Boont Berry Farm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Boont Berry Farm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Boont Berry Farm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Boont Berry Farm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Boont Berry Farm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