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Adin Community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Modoc Co. Dept. Public Wor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Adin Community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Adin Community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Adin Community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Adin Community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Adin Community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