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Business Park Owner's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Chip Polvoorde</w:t>
      </w:r>
      <w:r>
        <w:rPr>
          <w:rFonts w:ascii="Arial" w:cs="Arial" w:hAnsi="Arial"/>
          <w:sz w:val="24"/>
          <w:szCs w:val="24"/>
        </w:rPr>
        <w:t xml:space="preserve"> at </w:t>
      </w:r>
      <w:r w:rsidRPr="004B1A6B">
        <w:rPr>
          <w:rFonts w:ascii="Arial" w:cs="Arial" w:hAnsi="Arial"/>
          <w:sz w:val="24"/>
          <w:szCs w:val="24"/>
          <w:highlight w:val="yellow"/>
        </w:rPr>
        <w:t>951-323-5682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Business Park Owner's Association</w:t>
      </w:r>
      <w:r w:rsidRPr="00D10A7C">
        <w:rPr>
          <w:rFonts w:ascii="Arial" w:cs="Arial" w:hAnsi="Arial"/>
          <w:sz w:val="24"/>
          <w:szCs w:val="24"/>
        </w:rPr>
        <w:t xml:space="preserve"> a </w:t>
      </w:r>
      <w:r w:rsidRPr="004B1A6B">
        <w:rPr>
          <w:rFonts w:ascii="Arial" w:cs="Arial" w:hAnsi="Arial"/>
          <w:sz w:val="24"/>
          <w:szCs w:val="24"/>
          <w:highlight w:val="yellow"/>
        </w:rPr>
        <w:t>951-323-5682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Business Park Owner's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951-323-5682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Business Park Owner's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951-323-5682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Business Park Owner's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951-323-5682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Business Park Owner's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951-323-5682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