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Manual Medina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Manual Medina</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Manual Medina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Manual Medina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Manual Medina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Manual Medina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