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Mumm of Napa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Guillermo Solorio</w:t>
      </w:r>
      <w:r>
        <w:rPr>
          <w:rFonts w:ascii="Arial" w:cs="Arial" w:hAnsi="Arial"/>
          <w:sz w:val="24"/>
          <w:szCs w:val="24"/>
        </w:rPr>
        <w:t xml:space="preserve"> at </w:t>
      </w:r>
      <w:r w:rsidRPr="004B1A6B">
        <w:rPr>
          <w:rFonts w:ascii="Arial" w:cs="Arial" w:hAnsi="Arial"/>
          <w:sz w:val="24"/>
          <w:szCs w:val="24"/>
          <w:highlight w:val="yellow"/>
        </w:rPr>
        <w:t>707-254-5760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Mumm of Napa Valley</w:t>
      </w:r>
      <w:r w:rsidRPr="00D10A7C">
        <w:rPr>
          <w:rFonts w:ascii="Arial" w:cs="Arial" w:hAnsi="Arial"/>
          <w:sz w:val="24"/>
          <w:szCs w:val="24"/>
        </w:rPr>
        <w:t xml:space="preserve"> a </w:t>
      </w:r>
      <w:r w:rsidRPr="004B1A6B">
        <w:rPr>
          <w:rFonts w:ascii="Arial" w:cs="Arial" w:hAnsi="Arial"/>
          <w:sz w:val="24"/>
          <w:szCs w:val="24"/>
          <w:highlight w:val="yellow"/>
        </w:rPr>
        <w:t>707-254-5760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Mumm of Napa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707-254-5760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Mumm of Napa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707-254-5760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Mumm of Napa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707-254-5760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Mumm of Napa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707-254-5760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