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La Jota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Source,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Nancy Wilkinson Kelso</w:t>
      </w:r>
      <w:r>
        <w:rPr>
          <w:rFonts w:ascii="Arial" w:cs="Arial" w:hAnsi="Arial"/>
          <w:sz w:val="24"/>
          <w:szCs w:val="24"/>
        </w:rPr>
        <w:t xml:space="preserve"> at </w:t>
      </w:r>
      <w:r w:rsidRPr="004B1A6B">
        <w:rPr>
          <w:rFonts w:ascii="Arial" w:cs="Arial" w:hAnsi="Arial"/>
          <w:sz w:val="24"/>
          <w:szCs w:val="24"/>
          <w:highlight w:val="yellow"/>
        </w:rPr>
        <w:t>415-537-8383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La Jota</w:t>
      </w:r>
      <w:r w:rsidRPr="00D10A7C">
        <w:rPr>
          <w:rFonts w:ascii="Arial" w:cs="Arial" w:hAnsi="Arial"/>
          <w:sz w:val="24"/>
          <w:szCs w:val="24"/>
        </w:rPr>
        <w:t xml:space="preserve"> a </w:t>
      </w:r>
      <w:r w:rsidRPr="004B1A6B">
        <w:rPr>
          <w:rFonts w:ascii="Arial" w:cs="Arial" w:hAnsi="Arial"/>
          <w:sz w:val="24"/>
          <w:szCs w:val="24"/>
          <w:highlight w:val="yellow"/>
        </w:rPr>
        <w:t>415-537-8383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La Jota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415-537-8383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La Jota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415-537-8383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La Jota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415-537-8383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La Jota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415-537-8383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